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220" w:rsidRPr="003514DD" w:rsidRDefault="003E26E8" w:rsidP="00A073CD">
      <w:pPr>
        <w:rPr>
          <w:b/>
          <w:sz w:val="36"/>
          <w:szCs w:val="34"/>
        </w:rPr>
      </w:pPr>
      <w:bookmarkStart w:id="0" w:name="_GoBack"/>
      <w:bookmarkEnd w:id="0"/>
      <w:r w:rsidRPr="003514DD">
        <w:rPr>
          <w:b/>
          <w:sz w:val="36"/>
          <w:szCs w:val="34"/>
        </w:rPr>
        <w:t>This discussion group</w:t>
      </w:r>
      <w:r w:rsidR="00196ABE" w:rsidRPr="003514DD">
        <w:rPr>
          <w:b/>
          <w:sz w:val="36"/>
          <w:szCs w:val="34"/>
        </w:rPr>
        <w:t>,</w:t>
      </w:r>
      <w:r w:rsidRPr="003514DD">
        <w:rPr>
          <w:b/>
          <w:sz w:val="36"/>
          <w:szCs w:val="34"/>
        </w:rPr>
        <w:t xml:space="preserve"> </w:t>
      </w:r>
      <w:r w:rsidR="007D6273" w:rsidRPr="003514DD">
        <w:rPr>
          <w:b/>
          <w:sz w:val="36"/>
          <w:szCs w:val="34"/>
        </w:rPr>
        <w:t xml:space="preserve">formed in </w:t>
      </w:r>
      <w:r w:rsidRPr="003514DD">
        <w:rPr>
          <w:b/>
          <w:sz w:val="36"/>
          <w:szCs w:val="34"/>
        </w:rPr>
        <w:t>2018</w:t>
      </w:r>
      <w:r w:rsidR="00196ABE" w:rsidRPr="003514DD">
        <w:rPr>
          <w:b/>
          <w:sz w:val="36"/>
          <w:szCs w:val="34"/>
        </w:rPr>
        <w:t>,</w:t>
      </w:r>
      <w:r w:rsidRPr="003514DD">
        <w:rPr>
          <w:b/>
          <w:sz w:val="36"/>
          <w:szCs w:val="34"/>
        </w:rPr>
        <w:t xml:space="preserve"> aims to highlight issues of rural loneliness and mental health illness in rural Hertfordshire.</w:t>
      </w:r>
    </w:p>
    <w:p w:rsidR="003A0220" w:rsidRPr="003514DD" w:rsidRDefault="003A0220" w:rsidP="00A073CD">
      <w:pPr>
        <w:rPr>
          <w:sz w:val="18"/>
          <w:szCs w:val="16"/>
        </w:rPr>
      </w:pPr>
    </w:p>
    <w:p w:rsidR="00196ABE" w:rsidRPr="003514DD" w:rsidRDefault="003E26E8" w:rsidP="00A073CD">
      <w:pPr>
        <w:rPr>
          <w:sz w:val="32"/>
          <w:szCs w:val="32"/>
        </w:rPr>
      </w:pPr>
      <w:r w:rsidRPr="003514DD">
        <w:rPr>
          <w:sz w:val="32"/>
          <w:szCs w:val="32"/>
        </w:rPr>
        <w:t xml:space="preserve">The Forum </w:t>
      </w:r>
      <w:r w:rsidR="00196ABE" w:rsidRPr="003514DD">
        <w:rPr>
          <w:sz w:val="32"/>
          <w:szCs w:val="32"/>
        </w:rPr>
        <w:t>has</w:t>
      </w:r>
      <w:r w:rsidRPr="003514DD">
        <w:rPr>
          <w:sz w:val="32"/>
          <w:szCs w:val="32"/>
        </w:rPr>
        <w:t xml:space="preserve"> link</w:t>
      </w:r>
      <w:r w:rsidR="00196ABE" w:rsidRPr="003514DD">
        <w:rPr>
          <w:sz w:val="32"/>
          <w:szCs w:val="32"/>
        </w:rPr>
        <w:t>s</w:t>
      </w:r>
      <w:r w:rsidRPr="003514DD">
        <w:rPr>
          <w:sz w:val="32"/>
          <w:szCs w:val="32"/>
        </w:rPr>
        <w:t xml:space="preserve"> to the Rural Issues Network and, working in partnership, seek</w:t>
      </w:r>
      <w:r w:rsidR="00196ABE" w:rsidRPr="003514DD">
        <w:rPr>
          <w:sz w:val="32"/>
          <w:szCs w:val="32"/>
        </w:rPr>
        <w:t>s</w:t>
      </w:r>
      <w:r w:rsidRPr="003514DD">
        <w:rPr>
          <w:sz w:val="32"/>
          <w:szCs w:val="32"/>
        </w:rPr>
        <w:t xml:space="preserve"> dialogue with commissioners, managers and providers towards rural proofing policies and overcoming the difficulties of delivering care and support in Hertfordshire’s remote communities.</w:t>
      </w:r>
    </w:p>
    <w:p w:rsidR="00196ABE" w:rsidRPr="003514DD" w:rsidRDefault="00196ABE" w:rsidP="00A073CD">
      <w:pPr>
        <w:rPr>
          <w:sz w:val="18"/>
          <w:szCs w:val="16"/>
        </w:rPr>
      </w:pPr>
    </w:p>
    <w:p w:rsidR="003A0220" w:rsidRPr="003514DD" w:rsidRDefault="003E26E8" w:rsidP="00A073CD">
      <w:r w:rsidRPr="003514DD">
        <w:rPr>
          <w:sz w:val="32"/>
          <w:szCs w:val="32"/>
        </w:rPr>
        <w:t>We also work to develop alternative approaches to outreach, information provision, prevention and meeting the needs of remote communities.</w:t>
      </w:r>
    </w:p>
    <w:p w:rsidR="003A0220" w:rsidRPr="003514DD" w:rsidRDefault="003A0220" w:rsidP="00A073CD">
      <w:pPr>
        <w:rPr>
          <w:sz w:val="18"/>
          <w:szCs w:val="16"/>
        </w:rPr>
      </w:pPr>
    </w:p>
    <w:p w:rsidR="003A0220" w:rsidRPr="003514DD" w:rsidRDefault="003E26E8" w:rsidP="00A073CD">
      <w:pPr>
        <w:rPr>
          <w:sz w:val="32"/>
          <w:szCs w:val="32"/>
        </w:rPr>
      </w:pPr>
      <w:r w:rsidRPr="003514DD">
        <w:rPr>
          <w:sz w:val="32"/>
          <w:szCs w:val="32"/>
        </w:rPr>
        <w:t>The following organisations are participating in the Forum and we hope that more will join to increase knowledge and perspectives.</w:t>
      </w:r>
      <w:r w:rsidR="00A073CD" w:rsidRPr="003514DD">
        <w:rPr>
          <w:sz w:val="32"/>
          <w:szCs w:val="32"/>
        </w:rPr>
        <w:t xml:space="preserve"> Meetings are held twice per year and participants are greatly appreciating the networking opportunities.</w:t>
      </w:r>
    </w:p>
    <w:p w:rsidR="003A0220" w:rsidRDefault="003A0220">
      <w:pPr>
        <w:rPr>
          <w:sz w:val="32"/>
          <w:szCs w:val="32"/>
        </w:rPr>
      </w:pPr>
    </w:p>
    <w:p w:rsidR="003A0220" w:rsidRPr="003514DD" w:rsidRDefault="003E26E8" w:rsidP="007D6273">
      <w:pPr>
        <w:ind w:right="-427"/>
        <w:rPr>
          <w:b/>
          <w:sz w:val="30"/>
          <w:szCs w:val="30"/>
        </w:rPr>
      </w:pPr>
      <w:r w:rsidRPr="003514DD">
        <w:rPr>
          <w:b/>
          <w:sz w:val="30"/>
          <w:szCs w:val="30"/>
        </w:rPr>
        <w:t>Herts Mind Network</w:t>
      </w:r>
      <w:r w:rsidRPr="003514DD">
        <w:rPr>
          <w:b/>
          <w:sz w:val="30"/>
          <w:szCs w:val="30"/>
        </w:rPr>
        <w:tab/>
      </w:r>
      <w:r w:rsidRPr="003514DD">
        <w:rPr>
          <w:b/>
          <w:sz w:val="30"/>
          <w:szCs w:val="30"/>
        </w:rPr>
        <w:tab/>
      </w:r>
      <w:r w:rsidRPr="003514DD">
        <w:rPr>
          <w:b/>
          <w:sz w:val="30"/>
          <w:szCs w:val="30"/>
        </w:rPr>
        <w:tab/>
      </w:r>
      <w:r w:rsidR="003514DD">
        <w:rPr>
          <w:b/>
          <w:sz w:val="30"/>
          <w:szCs w:val="30"/>
        </w:rPr>
        <w:tab/>
      </w:r>
      <w:r w:rsidRPr="003514DD">
        <w:rPr>
          <w:b/>
          <w:sz w:val="30"/>
          <w:szCs w:val="30"/>
        </w:rPr>
        <w:t xml:space="preserve">NHCVS </w:t>
      </w:r>
      <w:r w:rsidR="003514DD" w:rsidRPr="003514DD">
        <w:rPr>
          <w:b/>
          <w:sz w:val="30"/>
          <w:szCs w:val="30"/>
        </w:rPr>
        <w:t>Reach Out</w:t>
      </w:r>
    </w:p>
    <w:p w:rsidR="003A0220" w:rsidRPr="003514DD" w:rsidRDefault="003E26E8" w:rsidP="007D6273">
      <w:pPr>
        <w:ind w:right="-427"/>
        <w:rPr>
          <w:b/>
          <w:sz w:val="30"/>
          <w:szCs w:val="30"/>
        </w:rPr>
      </w:pPr>
      <w:r w:rsidRPr="003514DD">
        <w:rPr>
          <w:b/>
          <w:sz w:val="30"/>
          <w:szCs w:val="30"/>
        </w:rPr>
        <w:t>Mind in Mid Herts</w:t>
      </w:r>
      <w:r w:rsidRPr="003514DD">
        <w:rPr>
          <w:b/>
          <w:sz w:val="30"/>
          <w:szCs w:val="30"/>
        </w:rPr>
        <w:tab/>
      </w:r>
      <w:r w:rsidRPr="003514DD">
        <w:rPr>
          <w:b/>
          <w:sz w:val="30"/>
          <w:szCs w:val="30"/>
        </w:rPr>
        <w:tab/>
      </w:r>
      <w:r w:rsidRPr="003514DD">
        <w:rPr>
          <w:b/>
          <w:sz w:val="30"/>
          <w:szCs w:val="30"/>
        </w:rPr>
        <w:tab/>
      </w:r>
      <w:r w:rsidRPr="003514DD">
        <w:rPr>
          <w:b/>
          <w:sz w:val="30"/>
          <w:szCs w:val="30"/>
        </w:rPr>
        <w:tab/>
      </w:r>
      <w:proofErr w:type="spellStart"/>
      <w:r w:rsidRPr="003514DD">
        <w:rPr>
          <w:b/>
          <w:sz w:val="30"/>
          <w:szCs w:val="30"/>
        </w:rPr>
        <w:t>Layston</w:t>
      </w:r>
      <w:proofErr w:type="spellEnd"/>
      <w:r w:rsidRPr="003514DD">
        <w:rPr>
          <w:b/>
          <w:sz w:val="30"/>
          <w:szCs w:val="30"/>
        </w:rPr>
        <w:t xml:space="preserve"> Grove Buntingford</w:t>
      </w:r>
    </w:p>
    <w:p w:rsidR="003A0220" w:rsidRPr="003514DD" w:rsidRDefault="003E26E8" w:rsidP="007D6273">
      <w:pPr>
        <w:ind w:right="-427"/>
        <w:rPr>
          <w:b/>
          <w:sz w:val="30"/>
          <w:szCs w:val="30"/>
        </w:rPr>
      </w:pPr>
      <w:r w:rsidRPr="003514DD">
        <w:rPr>
          <w:b/>
          <w:sz w:val="30"/>
          <w:szCs w:val="30"/>
        </w:rPr>
        <w:t>Healthwatch Hertfordshire</w:t>
      </w:r>
      <w:r w:rsidRPr="003514DD">
        <w:rPr>
          <w:b/>
          <w:sz w:val="30"/>
          <w:szCs w:val="30"/>
        </w:rPr>
        <w:tab/>
      </w:r>
      <w:r w:rsidRPr="003514DD">
        <w:rPr>
          <w:b/>
          <w:sz w:val="30"/>
          <w:szCs w:val="30"/>
        </w:rPr>
        <w:tab/>
      </w:r>
      <w:r w:rsidR="003514DD">
        <w:rPr>
          <w:b/>
          <w:sz w:val="30"/>
          <w:szCs w:val="30"/>
        </w:rPr>
        <w:tab/>
      </w:r>
      <w:r w:rsidRPr="003514DD">
        <w:rPr>
          <w:b/>
          <w:sz w:val="30"/>
          <w:szCs w:val="30"/>
        </w:rPr>
        <w:t>East Herts Council</w:t>
      </w:r>
    </w:p>
    <w:p w:rsidR="003A0220" w:rsidRPr="003514DD" w:rsidRDefault="003E26E8" w:rsidP="007D6273">
      <w:pPr>
        <w:ind w:right="-427"/>
        <w:rPr>
          <w:b/>
          <w:sz w:val="30"/>
          <w:szCs w:val="30"/>
        </w:rPr>
      </w:pPr>
      <w:r w:rsidRPr="003514DD">
        <w:rPr>
          <w:b/>
          <w:sz w:val="30"/>
          <w:szCs w:val="30"/>
        </w:rPr>
        <w:t>Crossroads Care Hertfordshire North</w:t>
      </w:r>
      <w:r w:rsidR="00A073CD" w:rsidRPr="003514DD">
        <w:rPr>
          <w:b/>
          <w:sz w:val="30"/>
          <w:szCs w:val="30"/>
        </w:rPr>
        <w:tab/>
      </w:r>
      <w:r w:rsidRPr="003514DD">
        <w:rPr>
          <w:b/>
          <w:sz w:val="30"/>
          <w:szCs w:val="30"/>
        </w:rPr>
        <w:t>CDA Herts</w:t>
      </w:r>
      <w:r w:rsidRPr="003514DD">
        <w:rPr>
          <w:b/>
          <w:sz w:val="30"/>
          <w:szCs w:val="30"/>
        </w:rPr>
        <w:tab/>
      </w:r>
    </w:p>
    <w:p w:rsidR="003A0220" w:rsidRPr="003514DD" w:rsidRDefault="003E26E8" w:rsidP="007D6273">
      <w:pPr>
        <w:ind w:right="-427"/>
        <w:rPr>
          <w:b/>
          <w:sz w:val="30"/>
          <w:szCs w:val="30"/>
        </w:rPr>
      </w:pPr>
      <w:r w:rsidRPr="003514DD">
        <w:rPr>
          <w:b/>
          <w:sz w:val="30"/>
          <w:szCs w:val="30"/>
        </w:rPr>
        <w:t>Carers in Herts</w:t>
      </w:r>
      <w:r w:rsidRPr="003514DD">
        <w:rPr>
          <w:b/>
          <w:sz w:val="30"/>
          <w:szCs w:val="30"/>
        </w:rPr>
        <w:tab/>
      </w:r>
      <w:r w:rsidRPr="003514DD">
        <w:rPr>
          <w:b/>
          <w:sz w:val="30"/>
          <w:szCs w:val="30"/>
        </w:rPr>
        <w:tab/>
      </w:r>
      <w:r w:rsidRPr="003514DD">
        <w:rPr>
          <w:b/>
          <w:sz w:val="30"/>
          <w:szCs w:val="30"/>
        </w:rPr>
        <w:tab/>
      </w:r>
      <w:r w:rsidRPr="003514DD">
        <w:rPr>
          <w:b/>
          <w:sz w:val="30"/>
          <w:szCs w:val="30"/>
        </w:rPr>
        <w:tab/>
      </w:r>
      <w:r w:rsidR="003514DD">
        <w:rPr>
          <w:b/>
          <w:sz w:val="30"/>
          <w:szCs w:val="30"/>
        </w:rPr>
        <w:tab/>
      </w:r>
      <w:r w:rsidRPr="003514DD">
        <w:rPr>
          <w:b/>
          <w:sz w:val="30"/>
          <w:szCs w:val="30"/>
        </w:rPr>
        <w:t>Guideposts</w:t>
      </w:r>
    </w:p>
    <w:p w:rsidR="003A0220" w:rsidRPr="003514DD" w:rsidRDefault="003E26E8" w:rsidP="007D6273">
      <w:pPr>
        <w:ind w:right="-427"/>
        <w:rPr>
          <w:b/>
          <w:sz w:val="30"/>
          <w:szCs w:val="30"/>
        </w:rPr>
      </w:pPr>
      <w:r w:rsidRPr="003514DD">
        <w:rPr>
          <w:b/>
          <w:sz w:val="30"/>
          <w:szCs w:val="30"/>
        </w:rPr>
        <w:t>Citizens Advice East Herts</w:t>
      </w:r>
      <w:r w:rsidRPr="003514DD">
        <w:rPr>
          <w:b/>
          <w:sz w:val="30"/>
          <w:szCs w:val="30"/>
        </w:rPr>
        <w:tab/>
      </w:r>
      <w:r w:rsidRPr="003514DD">
        <w:rPr>
          <w:b/>
          <w:sz w:val="30"/>
          <w:szCs w:val="30"/>
        </w:rPr>
        <w:tab/>
      </w:r>
      <w:r w:rsidR="003514DD">
        <w:rPr>
          <w:b/>
          <w:sz w:val="30"/>
          <w:szCs w:val="30"/>
        </w:rPr>
        <w:tab/>
      </w:r>
      <w:r w:rsidRPr="003514DD">
        <w:rPr>
          <w:b/>
          <w:sz w:val="30"/>
          <w:szCs w:val="30"/>
        </w:rPr>
        <w:t>Connect Herts</w:t>
      </w:r>
    </w:p>
    <w:p w:rsidR="003A0220" w:rsidRPr="003514DD" w:rsidRDefault="003E26E8" w:rsidP="007D6273">
      <w:pPr>
        <w:ind w:right="-427"/>
        <w:rPr>
          <w:b/>
          <w:sz w:val="30"/>
          <w:szCs w:val="30"/>
        </w:rPr>
      </w:pPr>
      <w:r w:rsidRPr="003514DD">
        <w:rPr>
          <w:b/>
          <w:sz w:val="30"/>
          <w:szCs w:val="30"/>
        </w:rPr>
        <w:t>Herts Community Navigators</w:t>
      </w:r>
      <w:r w:rsidRPr="003514DD">
        <w:rPr>
          <w:b/>
          <w:sz w:val="30"/>
          <w:szCs w:val="30"/>
        </w:rPr>
        <w:tab/>
      </w:r>
      <w:r w:rsidRPr="003514DD">
        <w:rPr>
          <w:b/>
          <w:sz w:val="30"/>
          <w:szCs w:val="30"/>
        </w:rPr>
        <w:tab/>
        <w:t>Alzheimer’s Society</w:t>
      </w:r>
    </w:p>
    <w:p w:rsidR="007D6273" w:rsidRPr="003514DD" w:rsidRDefault="003E26E8" w:rsidP="007D6273">
      <w:pPr>
        <w:ind w:right="-427"/>
        <w:rPr>
          <w:b/>
          <w:sz w:val="30"/>
          <w:szCs w:val="30"/>
        </w:rPr>
      </w:pPr>
      <w:r w:rsidRPr="003514DD">
        <w:rPr>
          <w:b/>
          <w:sz w:val="30"/>
          <w:szCs w:val="30"/>
        </w:rPr>
        <w:t>HPUFT New Leaf Wellbeing College</w:t>
      </w:r>
      <w:r w:rsidRPr="003514DD">
        <w:rPr>
          <w:b/>
          <w:sz w:val="30"/>
          <w:szCs w:val="30"/>
        </w:rPr>
        <w:tab/>
        <w:t>Age U</w:t>
      </w:r>
      <w:r w:rsidR="002C5673" w:rsidRPr="003514DD">
        <w:rPr>
          <w:b/>
          <w:sz w:val="30"/>
          <w:szCs w:val="30"/>
        </w:rPr>
        <w:t>K</w:t>
      </w:r>
      <w:r w:rsidRPr="003514DD">
        <w:rPr>
          <w:b/>
          <w:sz w:val="30"/>
          <w:szCs w:val="30"/>
        </w:rPr>
        <w:t xml:space="preserve"> </w:t>
      </w:r>
      <w:proofErr w:type="spellStart"/>
      <w:r w:rsidRPr="003514DD">
        <w:rPr>
          <w:b/>
          <w:sz w:val="30"/>
          <w:szCs w:val="30"/>
        </w:rPr>
        <w:t>Hertswise</w:t>
      </w:r>
      <w:proofErr w:type="spellEnd"/>
    </w:p>
    <w:p w:rsidR="007D6273" w:rsidRPr="003514DD" w:rsidRDefault="007D6273" w:rsidP="007D6273">
      <w:pPr>
        <w:ind w:right="-427"/>
        <w:rPr>
          <w:b/>
          <w:sz w:val="30"/>
          <w:szCs w:val="30"/>
        </w:rPr>
      </w:pPr>
      <w:r w:rsidRPr="003514DD">
        <w:rPr>
          <w:b/>
          <w:sz w:val="30"/>
          <w:szCs w:val="30"/>
        </w:rPr>
        <w:t>East Herts Village Halls Consortium</w:t>
      </w:r>
      <w:r w:rsidRPr="003514DD">
        <w:rPr>
          <w:b/>
          <w:sz w:val="30"/>
          <w:szCs w:val="30"/>
        </w:rPr>
        <w:tab/>
        <w:t>FCN The Farming Community Network</w:t>
      </w:r>
    </w:p>
    <w:p w:rsidR="003514DD" w:rsidRDefault="007D6273" w:rsidP="003514DD">
      <w:pPr>
        <w:ind w:left="4963" w:right="-427" w:hanging="4963"/>
        <w:rPr>
          <w:b/>
          <w:sz w:val="30"/>
          <w:szCs w:val="30"/>
        </w:rPr>
      </w:pPr>
      <w:r w:rsidRPr="003514DD">
        <w:rPr>
          <w:b/>
          <w:sz w:val="30"/>
          <w:szCs w:val="30"/>
        </w:rPr>
        <w:t>Herts Independent Living Service</w:t>
      </w:r>
      <w:r w:rsidRPr="003514DD">
        <w:rPr>
          <w:b/>
          <w:sz w:val="30"/>
          <w:szCs w:val="30"/>
        </w:rPr>
        <w:tab/>
      </w:r>
      <w:r w:rsidR="002C5673" w:rsidRPr="003514DD">
        <w:rPr>
          <w:b/>
          <w:sz w:val="30"/>
          <w:szCs w:val="30"/>
        </w:rPr>
        <w:t>Herts Help</w:t>
      </w:r>
      <w:r w:rsidR="002C5673" w:rsidRPr="003514DD">
        <w:rPr>
          <w:b/>
          <w:sz w:val="30"/>
          <w:szCs w:val="30"/>
        </w:rPr>
        <w:tab/>
      </w:r>
      <w:r w:rsidR="002C5673" w:rsidRPr="003514DD">
        <w:rPr>
          <w:b/>
          <w:sz w:val="30"/>
          <w:szCs w:val="30"/>
        </w:rPr>
        <w:tab/>
      </w:r>
      <w:r w:rsidR="002C5673" w:rsidRPr="003514DD">
        <w:rPr>
          <w:b/>
          <w:sz w:val="30"/>
          <w:szCs w:val="30"/>
        </w:rPr>
        <w:tab/>
      </w:r>
      <w:r w:rsidR="002C5673" w:rsidRPr="003514DD">
        <w:rPr>
          <w:b/>
          <w:sz w:val="30"/>
          <w:szCs w:val="30"/>
        </w:rPr>
        <w:tab/>
      </w:r>
      <w:r w:rsidR="002C5673" w:rsidRPr="003514DD">
        <w:rPr>
          <w:b/>
          <w:sz w:val="30"/>
          <w:szCs w:val="30"/>
        </w:rPr>
        <w:tab/>
      </w:r>
    </w:p>
    <w:p w:rsidR="007D6273" w:rsidRPr="003514DD" w:rsidRDefault="002C5673" w:rsidP="003514DD">
      <w:pPr>
        <w:ind w:left="4963" w:right="-427" w:hanging="4963"/>
        <w:rPr>
          <w:b/>
          <w:sz w:val="30"/>
          <w:szCs w:val="30"/>
        </w:rPr>
      </w:pPr>
      <w:r w:rsidRPr="003514DD">
        <w:rPr>
          <w:b/>
          <w:sz w:val="30"/>
          <w:szCs w:val="30"/>
        </w:rPr>
        <w:t>Herts Community NHS Trust</w:t>
      </w:r>
      <w:r w:rsidR="003514DD" w:rsidRPr="003514DD">
        <w:rPr>
          <w:b/>
          <w:sz w:val="30"/>
          <w:szCs w:val="30"/>
        </w:rPr>
        <w:t xml:space="preserve"> </w:t>
      </w:r>
      <w:r w:rsidR="003514DD">
        <w:rPr>
          <w:b/>
          <w:sz w:val="30"/>
          <w:szCs w:val="30"/>
        </w:rPr>
        <w:tab/>
      </w:r>
      <w:r w:rsidR="003514DD" w:rsidRPr="003514DD">
        <w:rPr>
          <w:b/>
          <w:sz w:val="30"/>
          <w:szCs w:val="30"/>
        </w:rPr>
        <w:t>R.A.B.I. Royal Agricultural Benevolent Inst</w:t>
      </w:r>
    </w:p>
    <w:p w:rsidR="003A0220" w:rsidRPr="00D62652" w:rsidRDefault="00BF6113" w:rsidP="003B7793">
      <w:r w:rsidRPr="00D62652">
        <w:rPr>
          <w:rFonts w:asciiTheme="minorHAnsi" w:eastAsiaTheme="minorEastAsia" w:hAnsiTheme="minorHAnsi" w:cstheme="minorBidi"/>
          <w:noProof/>
          <w:kern w:val="0"/>
          <w:sz w:val="18"/>
          <w:szCs w:val="32"/>
          <w:lang w:eastAsia="en-GB" w:bidi="ar-SA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51A24B82" wp14:editId="5A37A72C">
                <wp:simplePos x="0" y="0"/>
                <wp:positionH relativeFrom="margin">
                  <wp:posOffset>-100965</wp:posOffset>
                </wp:positionH>
                <wp:positionV relativeFrom="paragraph">
                  <wp:posOffset>1400175</wp:posOffset>
                </wp:positionV>
                <wp:extent cx="6219825" cy="6927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692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652" w:rsidRPr="00A74EAB" w:rsidRDefault="00D62652" w:rsidP="00D62652">
                            <w:pPr>
                              <w:pBdr>
                                <w:top w:val="single" w:sz="24" w:space="9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40"/>
                              </w:rPr>
                            </w:pPr>
                            <w:r w:rsidRPr="00A74EAB">
                              <w:rPr>
                                <w:sz w:val="28"/>
                                <w:szCs w:val="32"/>
                              </w:rPr>
                              <w:t xml:space="preserve">Contact </w:t>
                            </w:r>
                            <w:hyperlink r:id="rId6">
                              <w:r w:rsidRPr="00A74EAB">
                                <w:rPr>
                                  <w:rStyle w:val="InternetLink"/>
                                  <w:sz w:val="28"/>
                                  <w:szCs w:val="32"/>
                                </w:rPr>
                                <w:t>tim.hayward-smith@cdaherts.org.uk</w:t>
                              </w:r>
                            </w:hyperlink>
                            <w:r w:rsidRPr="00A74EAB">
                              <w:rPr>
                                <w:sz w:val="28"/>
                                <w:szCs w:val="32"/>
                              </w:rPr>
                              <w:t xml:space="preserve"> 01992 289054 for further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24B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110.25pt;width:489.75pt;height:54.5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" filled="f" stroked="f">
                <v:textbox>
                  <w:txbxContent>
                    <w:p w:rsidR="00D62652" w:rsidRPr="00A74EAB" w:rsidRDefault="00D62652" w:rsidP="00D62652">
                      <w:pPr>
                        <w:pBdr>
                          <w:top w:val="single" w:sz="24" w:space="9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i/>
                          <w:iCs/>
                          <w:color w:val="4472C4" w:themeColor="accent1"/>
                          <w:sz w:val="40"/>
                        </w:rPr>
                      </w:pPr>
                      <w:r w:rsidRPr="00A74EAB">
                        <w:rPr>
                          <w:sz w:val="28"/>
                          <w:szCs w:val="32"/>
                        </w:rPr>
                        <w:t xml:space="preserve">Contact </w:t>
                      </w:r>
                      <w:hyperlink r:id="rId7">
                        <w:r w:rsidRPr="00A74EAB">
                          <w:rPr>
                            <w:rStyle w:val="InternetLink"/>
                            <w:sz w:val="28"/>
                            <w:szCs w:val="32"/>
                          </w:rPr>
                          <w:t>tim.hayward-smith@cdaherts.org.uk</w:t>
                        </w:r>
                      </w:hyperlink>
                      <w:r w:rsidRPr="00A74EAB">
                        <w:rPr>
                          <w:sz w:val="28"/>
                          <w:szCs w:val="32"/>
                        </w:rPr>
                        <w:t xml:space="preserve"> 01992 289054 for further information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A0220" w:rsidRPr="00D62652" w:rsidSect="00D6265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7" w:right="1134" w:bottom="1134" w:left="1134" w:header="1418" w:footer="5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ED7" w:rsidRDefault="003E26E8">
      <w:r>
        <w:separator/>
      </w:r>
    </w:p>
  </w:endnote>
  <w:endnote w:type="continuationSeparator" w:id="0">
    <w:p w:rsidR="00ED3ED7" w:rsidRDefault="003E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314" w:rsidRPr="00CA2314" w:rsidRDefault="00CA2314" w:rsidP="00CA2314">
    <w:pPr>
      <w:pStyle w:val="Footer"/>
      <w:rPr>
        <w:sz w:val="22"/>
      </w:rPr>
    </w:pPr>
    <w:r w:rsidRPr="00CA2314">
      <w:rPr>
        <w:sz w:val="22"/>
        <w:lang w:val="de-DE"/>
      </w:rPr>
      <w:t xml:space="preserve">T:   01992 289060  </w:t>
    </w:r>
    <w:r w:rsidRPr="00CA2314">
      <w:rPr>
        <w:sz w:val="22"/>
      </w:rPr>
      <w:t xml:space="preserve">  E:   </w:t>
    </w:r>
    <w:hyperlink r:id="rId1">
      <w:r w:rsidRPr="00CA2314">
        <w:rPr>
          <w:rStyle w:val="Hyperlink"/>
          <w:sz w:val="22"/>
          <w:lang w:val="de-DE"/>
        </w:rPr>
        <w:t>office@cdaherts.org.uk</w:t>
      </w:r>
    </w:hyperlink>
    <w:r w:rsidRPr="00CA2314">
      <w:rPr>
        <w:sz w:val="22"/>
      </w:rPr>
      <w:t>.</w:t>
    </w:r>
    <w:r w:rsidRPr="00CA2314">
      <w:rPr>
        <w:sz w:val="22"/>
        <w:lang w:val="de-DE"/>
      </w:rPr>
      <w:t xml:space="preserve"> </w:t>
    </w:r>
    <w:r w:rsidRPr="00CA2314">
      <w:rPr>
        <w:sz w:val="22"/>
        <w:lang w:val="de-DE"/>
      </w:rPr>
      <w:t xml:space="preserve">W: </w:t>
    </w:r>
    <w:r w:rsidRPr="00CA2314">
      <w:rPr>
        <w:sz w:val="22"/>
        <w:lang w:val="de-DE"/>
      </w:rPr>
      <w:fldChar w:fldCharType="begin"/>
    </w:r>
    <w:r w:rsidRPr="00CA2314">
      <w:rPr>
        <w:sz w:val="22"/>
        <w:lang w:val="de-DE"/>
      </w:rPr>
      <w:instrText xml:space="preserve"> HYPERLINK "http://www.cdaherts.org.uk" </w:instrText>
    </w:r>
    <w:r w:rsidRPr="00CA2314">
      <w:rPr>
        <w:sz w:val="22"/>
        <w:lang w:val="de-DE"/>
      </w:rPr>
      <w:fldChar w:fldCharType="separate"/>
    </w:r>
    <w:r w:rsidRPr="00CA2314">
      <w:rPr>
        <w:rStyle w:val="Hyperlink"/>
        <w:sz w:val="22"/>
        <w:lang w:val="de-DE"/>
      </w:rPr>
      <w:t>www.cdaherts.org.uk</w:t>
    </w:r>
    <w:r w:rsidRPr="00CA2314">
      <w:rPr>
        <w:sz w:val="22"/>
      </w:rPr>
      <w:fldChar w:fldCharType="end"/>
    </w:r>
    <w:r w:rsidRPr="00CA2314">
      <w:rPr>
        <w:sz w:val="22"/>
        <w:lang w:val="de-DE"/>
      </w:rPr>
      <w:t xml:space="preserve"> </w:t>
    </w:r>
    <w:r w:rsidRPr="00CA2314">
      <w:rPr>
        <w:b/>
        <w:sz w:val="22"/>
      </w:rPr>
      <w:t>F</w:t>
    </w:r>
    <w:r w:rsidRPr="00CA2314">
      <w:rPr>
        <w:sz w:val="22"/>
      </w:rPr>
      <w:t xml:space="preserve">: </w:t>
    </w:r>
    <w:proofErr w:type="spellStart"/>
    <w:r w:rsidRPr="00CA2314">
      <w:rPr>
        <w:sz w:val="22"/>
      </w:rPr>
      <w:t>HertsCDA</w:t>
    </w:r>
    <w:proofErr w:type="spellEnd"/>
    <w:r w:rsidRPr="00CA2314">
      <w:rPr>
        <w:sz w:val="22"/>
      </w:rPr>
      <w:t xml:space="preserve"> </w:t>
    </w:r>
    <w:r w:rsidRPr="00CA2314">
      <w:rPr>
        <w:b/>
        <w:sz w:val="22"/>
      </w:rPr>
      <w:t>T</w:t>
    </w:r>
    <w:r w:rsidRPr="00CA2314">
      <w:rPr>
        <w:sz w:val="22"/>
      </w:rPr>
      <w:t>: @</w:t>
    </w:r>
    <w:proofErr w:type="spellStart"/>
    <w:r w:rsidRPr="00CA2314">
      <w:rPr>
        <w:sz w:val="22"/>
      </w:rPr>
      <w:t>cdaherts</w:t>
    </w:r>
    <w:proofErr w:type="spellEnd"/>
  </w:p>
  <w:p w:rsidR="00CA2314" w:rsidRPr="00CA2314" w:rsidRDefault="00CA2314" w:rsidP="00CA2314">
    <w:pPr>
      <w:pStyle w:val="Footer"/>
      <w:rPr>
        <w:sz w:val="22"/>
      </w:rPr>
    </w:pPr>
    <w:r w:rsidRPr="00CA2314">
      <w:rPr>
        <w:sz w:val="22"/>
        <w:lang w:val="de-DE"/>
      </w:rPr>
      <w:t xml:space="preserve">CDA Herts A Company Limited by Guarantee  </w:t>
    </w:r>
    <w:r w:rsidRPr="00CA2314">
      <w:rPr>
        <w:b/>
        <w:bCs/>
        <w:sz w:val="22"/>
        <w:lang w:val="nl-NL"/>
      </w:rPr>
      <w:t xml:space="preserve"> </w:t>
    </w:r>
    <w:r w:rsidRPr="00CA2314">
      <w:rPr>
        <w:sz w:val="22"/>
      </w:rPr>
      <w:t>Regd. Charity 1075224 Company No 3712283</w:t>
    </w:r>
  </w:p>
  <w:p w:rsidR="00D62652" w:rsidRPr="00CA2314" w:rsidRDefault="00D62652" w:rsidP="00CA2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ED7" w:rsidRDefault="003E26E8">
      <w:r>
        <w:separator/>
      </w:r>
    </w:p>
  </w:footnote>
  <w:footnote w:type="continuationSeparator" w:id="0">
    <w:p w:rsidR="00ED3ED7" w:rsidRDefault="003E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314" w:rsidRDefault="003514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889454" o:spid="_x0000_s4113" type="#_x0000_t75" style="position:absolute;margin-left:0;margin-top:0;width:481.85pt;height:604.8pt;z-index:-251657216;mso-position-horizontal:center;mso-position-horizontal-relative:margin;mso-position-vertical:center;mso-position-vertical-relative:margin" o:allowincell="f">
          <v:imagedata r:id="rId1" o:title="Lonely Old Couple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793" w:rsidRDefault="003514DD" w:rsidP="00D62652">
    <w:pPr>
      <w:pStyle w:val="Header"/>
      <w:rPr>
        <w:b/>
        <w:sz w:val="52"/>
        <w:szCs w:val="52"/>
      </w:rPr>
    </w:pPr>
    <w:r w:rsidRPr="00D62652">
      <w:rPr>
        <w:b/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4053205</wp:posOffset>
          </wp:positionH>
          <wp:positionV relativeFrom="paragraph">
            <wp:posOffset>-429895</wp:posOffset>
          </wp:positionV>
          <wp:extent cx="2313305" cy="880110"/>
          <wp:effectExtent l="0" t="0" r="0" b="0"/>
          <wp:wrapSquare wrapText="largest"/>
          <wp:docPr id="65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3305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889455" o:spid="_x0000_s4114" type="#_x0000_t75" style="position:absolute;margin-left:0;margin-top:0;width:481.85pt;height:604.8pt;z-index:-251656192;mso-position-horizontal:center;mso-position-horizontal-relative:margin;mso-position-vertical:center;mso-position-vertical-relative:margin" o:allowincell="f">
          <v:imagedata r:id="rId2" o:title="Lonely Old Couple 2" gain="19661f" blacklevel="22938f"/>
          <w10:wrap anchorx="margin" anchory="margin"/>
        </v:shape>
      </w:pict>
    </w:r>
  </w:p>
  <w:p w:rsidR="003A0220" w:rsidRPr="00D62652" w:rsidRDefault="003E26E8" w:rsidP="00D62652">
    <w:pPr>
      <w:pStyle w:val="Header"/>
      <w:rPr>
        <w:b/>
        <w:sz w:val="52"/>
        <w:szCs w:val="52"/>
      </w:rPr>
    </w:pPr>
    <w:r w:rsidRPr="00D62652">
      <w:rPr>
        <w:b/>
        <w:sz w:val="52"/>
        <w:szCs w:val="52"/>
      </w:rPr>
      <w:t>Herts Rural Loneliness Forum</w:t>
    </w:r>
  </w:p>
  <w:p w:rsidR="003A0220" w:rsidRDefault="003A02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314" w:rsidRDefault="003514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889453" o:spid="_x0000_s4112" type="#_x0000_t75" style="position:absolute;margin-left:0;margin-top:0;width:481.85pt;height:604.8pt;z-index:-251658240;mso-position-horizontal:center;mso-position-horizontal-relative:margin;mso-position-vertical:center;mso-position-vertical-relative:margin" o:allowincell="f">
          <v:imagedata r:id="rId1" o:title="Lonely Old Couple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9"/>
  <w:characterSpacingControl w:val="doNotCompress"/>
  <w:hdrShapeDefaults>
    <o:shapedefaults v:ext="edit" spidmax="411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20"/>
    <w:rsid w:val="00191F31"/>
    <w:rsid w:val="00196ABE"/>
    <w:rsid w:val="002C5673"/>
    <w:rsid w:val="003514DD"/>
    <w:rsid w:val="00383D27"/>
    <w:rsid w:val="003A0220"/>
    <w:rsid w:val="003A0D2D"/>
    <w:rsid w:val="003B7793"/>
    <w:rsid w:val="003E26E8"/>
    <w:rsid w:val="00614D73"/>
    <w:rsid w:val="00685978"/>
    <w:rsid w:val="007D6273"/>
    <w:rsid w:val="00A073CD"/>
    <w:rsid w:val="00A74EAB"/>
    <w:rsid w:val="00BF6113"/>
    <w:rsid w:val="00CA2314"/>
    <w:rsid w:val="00D62652"/>
    <w:rsid w:val="00ED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5"/>
    <o:shapelayout v:ext="edit">
      <o:idmap v:ext="edit" data="1"/>
    </o:shapelayout>
  </w:shapeDefaults>
  <w:decimalSymbol w:val="."/>
  <w:listSeparator w:val=","/>
  <w14:docId w14:val="41024DFA"/>
  <w15:docId w15:val="{F8CB5D07-5C7F-4B63-8B6A-D76773AE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sz w:val="32"/>
      <w:szCs w:val="32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sz w:val="32"/>
      <w:szCs w:val="32"/>
    </w:rPr>
  </w:style>
  <w:style w:type="character" w:customStyle="1" w:styleId="ListLabel4">
    <w:name w:val="ListLabel 4"/>
    <w:qFormat/>
    <w:rPr>
      <w:sz w:val="32"/>
      <w:szCs w:val="32"/>
    </w:rPr>
  </w:style>
  <w:style w:type="character" w:customStyle="1" w:styleId="ListLabel5">
    <w:name w:val="ListLabel 5"/>
    <w:qFormat/>
    <w:rPr>
      <w:sz w:val="32"/>
      <w:szCs w:val="32"/>
    </w:rPr>
  </w:style>
  <w:style w:type="character" w:customStyle="1" w:styleId="ListLabel6">
    <w:name w:val="ListLabel 6"/>
    <w:qFormat/>
    <w:rPr>
      <w:sz w:val="32"/>
      <w:szCs w:val="32"/>
    </w:rPr>
  </w:style>
  <w:style w:type="character" w:customStyle="1" w:styleId="ListLabel7">
    <w:name w:val="ListLabel 7"/>
    <w:qFormat/>
    <w:rPr>
      <w:sz w:val="32"/>
      <w:szCs w:val="32"/>
    </w:rPr>
  </w:style>
  <w:style w:type="character" w:customStyle="1" w:styleId="ListLabel8">
    <w:name w:val="ListLabel 8"/>
    <w:qFormat/>
    <w:rPr>
      <w:sz w:val="32"/>
      <w:szCs w:val="3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uiPriority w:val="99"/>
    <w:unhideWhenUsed/>
    <w:rsid w:val="00CA23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im.hayward-smith@cdaherts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m.hayward-smith@cdaherts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dahert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TimHS</dc:creator>
  <dc:description/>
  <cp:lastModifiedBy>Giles M</cp:lastModifiedBy>
  <cp:revision>10</cp:revision>
  <cp:lastPrinted>2019-09-24T15:11:00Z</cp:lastPrinted>
  <dcterms:created xsi:type="dcterms:W3CDTF">2019-09-17T09:39:00Z</dcterms:created>
  <dcterms:modified xsi:type="dcterms:W3CDTF">2019-09-25T09:56:00Z</dcterms:modified>
  <dc:language>en-GB</dc:language>
</cp:coreProperties>
</file>